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685B" w14:textId="4BBBDF66" w:rsidR="0062559D" w:rsidRPr="0062559D" w:rsidRDefault="0062559D" w:rsidP="0062559D">
      <w:pPr>
        <w:shd w:val="clear" w:color="auto" w:fill="FFFFFF"/>
        <w:spacing w:after="0" w:line="240" w:lineRule="atLeast"/>
        <w:textAlignment w:val="baseline"/>
        <w:outlineLvl w:val="0"/>
        <w:rPr>
          <w:rFonts w:ascii="omnes-pro" w:eastAsia="Times New Roman" w:hAnsi="omnes-pro" w:cs="Times New Roman"/>
          <w:b/>
          <w:bCs/>
          <w:color w:val="333333"/>
          <w:kern w:val="36"/>
          <w:sz w:val="45"/>
          <w:szCs w:val="45"/>
          <w:lang w:eastAsia="en-GB"/>
          <w14:ligatures w14:val="none"/>
        </w:rPr>
      </w:pPr>
      <w:r w:rsidRPr="0062559D">
        <w:rPr>
          <w:rFonts w:ascii="omnes-pro" w:eastAsia="Times New Roman" w:hAnsi="omnes-pro" w:cs="Times New Roman"/>
          <w:b/>
          <w:bCs/>
          <w:color w:val="333333"/>
          <w:kern w:val="36"/>
          <w:sz w:val="45"/>
          <w:szCs w:val="45"/>
          <w:lang w:eastAsia="en-GB"/>
          <w14:ligatures w14:val="none"/>
        </w:rPr>
        <w:t>Privacy Notice </w:t>
      </w:r>
    </w:p>
    <w:p w14:paraId="0AD0D967"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10963158" w14:textId="3795D9CA"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This notice sets out the basis on which any personal data we collect from you, or that you provide to us, will be processed by us. Please read the following carefully to understand our views and practices regarding your personal data and how we will treat it. </w:t>
      </w:r>
    </w:p>
    <w:p w14:paraId="63F19617"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6CEFBEFA" w14:textId="15FB4778"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This privacy notice explains:</w:t>
      </w:r>
    </w:p>
    <w:p w14:paraId="447E7DFF"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Who we are;</w:t>
      </w:r>
    </w:p>
    <w:p w14:paraId="43B47F2C"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Your rights;</w:t>
      </w:r>
    </w:p>
    <w:p w14:paraId="7E7F8529"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What personal information we collect;</w:t>
      </w:r>
    </w:p>
    <w:p w14:paraId="7D246F5A"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we use your personal information;</w:t>
      </w:r>
    </w:p>
    <w:p w14:paraId="79D0BA77"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Who we share your information with and why;</w:t>
      </w:r>
    </w:p>
    <w:p w14:paraId="578E614A"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we keep your information secure;</w:t>
      </w:r>
    </w:p>
    <w:p w14:paraId="0C3729AE"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to manage your marketing consents; and</w:t>
      </w:r>
    </w:p>
    <w:p w14:paraId="3B46AADD" w14:textId="77777777" w:rsidR="0062559D" w:rsidRPr="0062559D" w:rsidRDefault="0062559D" w:rsidP="0062559D">
      <w:pPr>
        <w:numPr>
          <w:ilvl w:val="0"/>
          <w:numId w:val="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How to contact us.</w:t>
      </w:r>
      <w:r w:rsidRPr="0062559D">
        <w:rPr>
          <w:rFonts w:ascii="omnes-pro" w:eastAsia="Times New Roman" w:hAnsi="omnes-pro" w:cs="Times New Roman"/>
          <w:color w:val="666666"/>
          <w:kern w:val="0"/>
          <w:sz w:val="24"/>
          <w:szCs w:val="24"/>
          <w:lang w:eastAsia="en-GB"/>
          <w14:ligatures w14:val="none"/>
        </w:rPr>
        <w:t> </w:t>
      </w:r>
    </w:p>
    <w:p w14:paraId="1DD9621E"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585BBD43" w14:textId="4C508BFE"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In this document, “We”, “Us” and refers to </w:t>
      </w:r>
      <w:r>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BA353E">
        <w:rPr>
          <w:rFonts w:ascii="omnes-pro" w:eastAsia="Times New Roman" w:hAnsi="omnes-pro" w:cs="Times New Roman"/>
          <w:color w:val="666666"/>
          <w:kern w:val="0"/>
          <w:sz w:val="24"/>
          <w:szCs w:val="24"/>
          <w:bdr w:val="none" w:sz="0" w:space="0" w:color="auto" w:frame="1"/>
          <w:lang w:eastAsia="en-GB"/>
          <w14:ligatures w14:val="none"/>
        </w:rPr>
        <w:t>imite</w:t>
      </w:r>
      <w:r>
        <w:rPr>
          <w:rFonts w:ascii="omnes-pro" w:eastAsia="Times New Roman" w:hAnsi="omnes-pro" w:cs="Times New Roman"/>
          <w:color w:val="666666"/>
          <w:kern w:val="0"/>
          <w:sz w:val="24"/>
          <w:szCs w:val="24"/>
          <w:bdr w:val="none" w:sz="0" w:space="0" w:color="auto" w:frame="1"/>
          <w:lang w:eastAsia="en-GB"/>
          <w14:ligatures w14:val="none"/>
        </w:rPr>
        <w:t>d</w:t>
      </w:r>
      <w:r w:rsidR="00AE77AE">
        <w:rPr>
          <w:rFonts w:ascii="omnes-pro" w:eastAsia="Times New Roman" w:hAnsi="omnes-pro" w:cs="Times New Roman"/>
          <w:color w:val="666666"/>
          <w:kern w:val="0"/>
          <w:sz w:val="24"/>
          <w:szCs w:val="24"/>
          <w:bdr w:val="none" w:sz="0" w:space="0" w:color="auto" w:frame="1"/>
          <w:lang w:eastAsia="en-GB"/>
          <w14:ligatures w14:val="none"/>
        </w:rPr>
        <w:t>.</w:t>
      </w:r>
    </w:p>
    <w:p w14:paraId="71C80BD1" w14:textId="77777777" w:rsidR="00AE77AE" w:rsidRPr="0062559D"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p>
    <w:p w14:paraId="5278A3CE"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Who we are</w:t>
      </w:r>
    </w:p>
    <w:p w14:paraId="79310853" w14:textId="617EDFE3"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At </w:t>
      </w:r>
      <w:r>
        <w:rPr>
          <w:rFonts w:ascii="omnes-pro" w:eastAsia="Times New Roman" w:hAnsi="omnes-pro" w:cs="Times New Roman"/>
          <w:color w:val="666666"/>
          <w:kern w:val="0"/>
          <w:sz w:val="24"/>
          <w:szCs w:val="24"/>
          <w:bdr w:val="none" w:sz="0" w:space="0" w:color="auto" w:frame="1"/>
          <w:lang w:eastAsia="en-GB"/>
          <w14:ligatures w14:val="none"/>
        </w:rPr>
        <w:t xml:space="preserve">First Class Financial Advisers </w:t>
      </w:r>
      <w:r w:rsidR="00BA353E">
        <w:rPr>
          <w:rFonts w:ascii="omnes-pro" w:eastAsia="Times New Roman" w:hAnsi="omnes-pro" w:cs="Times New Roman"/>
          <w:color w:val="666666"/>
          <w:kern w:val="0"/>
          <w:sz w:val="24"/>
          <w:szCs w:val="24"/>
          <w:bdr w:val="none" w:sz="0" w:space="0" w:color="auto" w:frame="1"/>
          <w:lang w:eastAsia="en-GB"/>
          <w14:ligatures w14:val="none"/>
        </w:rPr>
        <w:t>Limited</w:t>
      </w:r>
      <w:r>
        <w:rPr>
          <w:rFonts w:ascii="omnes-pro" w:eastAsia="Times New Roman" w:hAnsi="omnes-pro" w:cs="Times New Roman"/>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we respect your privacy and the confidentiality of your personal information.</w:t>
      </w:r>
    </w:p>
    <w:p w14:paraId="691946F8" w14:textId="2AC725F3"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BA353E">
        <w:rPr>
          <w:rFonts w:ascii="omnes-pro" w:eastAsia="Times New Roman" w:hAnsi="omnes-pro" w:cs="Times New Roman"/>
          <w:color w:val="666666"/>
          <w:kern w:val="0"/>
          <w:sz w:val="24"/>
          <w:szCs w:val="24"/>
          <w:bdr w:val="none" w:sz="0" w:space="0" w:color="auto" w:frame="1"/>
          <w:lang w:eastAsia="en-GB"/>
          <w14:ligatures w14:val="none"/>
        </w:rPr>
        <w:t>imite</w:t>
      </w:r>
      <w:r w:rsidRPr="0062559D">
        <w:rPr>
          <w:rFonts w:ascii="omnes-pro" w:eastAsia="Times New Roman" w:hAnsi="omnes-pro" w:cs="Times New Roman"/>
          <w:color w:val="666666"/>
          <w:kern w:val="0"/>
          <w:sz w:val="24"/>
          <w:szCs w:val="24"/>
          <w:bdr w:val="none" w:sz="0" w:space="0" w:color="auto" w:frame="1"/>
          <w:lang w:eastAsia="en-GB"/>
          <w14:ligatures w14:val="none"/>
        </w:rPr>
        <w:t xml:space="preserve">d </w:t>
      </w:r>
      <w:r w:rsidR="00BA353E">
        <w:rPr>
          <w:rFonts w:ascii="omnes-pro" w:eastAsia="Times New Roman" w:hAnsi="omnes-pro" w:cs="Times New Roman"/>
          <w:color w:val="666666"/>
          <w:kern w:val="0"/>
          <w:sz w:val="24"/>
          <w:szCs w:val="24"/>
          <w:bdr w:val="none" w:sz="0" w:space="0" w:color="auto" w:frame="1"/>
          <w:lang w:eastAsia="en-GB"/>
          <w14:ligatures w14:val="none"/>
        </w:rPr>
        <w:t xml:space="preserve">is </w:t>
      </w:r>
      <w:r w:rsidRPr="0062559D">
        <w:rPr>
          <w:rFonts w:ascii="omnes-pro" w:eastAsia="Times New Roman" w:hAnsi="omnes-pro" w:cs="Times New Roman"/>
          <w:color w:val="666666"/>
          <w:kern w:val="0"/>
          <w:sz w:val="24"/>
          <w:szCs w:val="24"/>
          <w:bdr w:val="none" w:sz="0" w:space="0" w:color="auto" w:frame="1"/>
          <w:lang w:eastAsia="en-GB"/>
          <w14:ligatures w14:val="none"/>
        </w:rPr>
        <w:t>an appointed representative of Quilter Financial Services Limited which are authorised and regulated by the Financial Conduct Authority.</w:t>
      </w:r>
    </w:p>
    <w:p w14:paraId="09C48AD0" w14:textId="6F415A72"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BA353E">
        <w:rPr>
          <w:rFonts w:ascii="omnes-pro" w:eastAsia="Times New Roman" w:hAnsi="omnes-pro" w:cs="Times New Roman"/>
          <w:color w:val="666666"/>
          <w:kern w:val="0"/>
          <w:sz w:val="24"/>
          <w:szCs w:val="24"/>
          <w:bdr w:val="none" w:sz="0" w:space="0" w:color="auto" w:frame="1"/>
          <w:lang w:eastAsia="en-GB"/>
          <w14:ligatures w14:val="none"/>
        </w:rPr>
        <w:t>imite</w:t>
      </w:r>
      <w:r>
        <w:rPr>
          <w:rFonts w:ascii="omnes-pro" w:eastAsia="Times New Roman" w:hAnsi="omnes-pro" w:cs="Times New Roman"/>
          <w:color w:val="666666"/>
          <w:kern w:val="0"/>
          <w:sz w:val="24"/>
          <w:szCs w:val="24"/>
          <w:bdr w:val="none" w:sz="0" w:space="0" w:color="auto" w:frame="1"/>
          <w:lang w:eastAsia="en-GB"/>
          <w14:ligatures w14:val="none"/>
        </w:rPr>
        <w:t xml:space="preserve">d </w:t>
      </w:r>
      <w:r w:rsidRPr="0062559D">
        <w:rPr>
          <w:rFonts w:ascii="omnes-pro" w:eastAsia="Times New Roman" w:hAnsi="omnes-pro" w:cs="Times New Roman"/>
          <w:color w:val="666666"/>
          <w:kern w:val="0"/>
          <w:sz w:val="24"/>
          <w:szCs w:val="24"/>
          <w:bdr w:val="none" w:sz="0" w:space="0" w:color="auto" w:frame="1"/>
          <w:lang w:eastAsia="en-GB"/>
          <w14:ligatures w14:val="none"/>
        </w:rPr>
        <w:t>provide financial planning solutions and advice through experienced and qualified advisers based in the UK.</w:t>
      </w:r>
    </w:p>
    <w:p w14:paraId="38D1C83A" w14:textId="2DC0ED18"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BA353E">
        <w:rPr>
          <w:rFonts w:ascii="omnes-pro" w:eastAsia="Times New Roman" w:hAnsi="omnes-pro" w:cs="Times New Roman"/>
          <w:color w:val="666666"/>
          <w:kern w:val="0"/>
          <w:sz w:val="24"/>
          <w:szCs w:val="24"/>
          <w:bdr w:val="none" w:sz="0" w:space="0" w:color="auto" w:frame="1"/>
          <w:lang w:eastAsia="en-GB"/>
          <w14:ligatures w14:val="none"/>
        </w:rPr>
        <w:t>imited</w:t>
      </w:r>
      <w:r>
        <w:rPr>
          <w:rFonts w:ascii="omnes-pro" w:eastAsia="Times New Roman" w:hAnsi="omnes-pro" w:cs="Times New Roman"/>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determine the purposes and means of processing personal data. This means we</w:t>
      </w:r>
      <w:r w:rsidR="00BA353E">
        <w:rPr>
          <w:rFonts w:ascii="omnes-pro" w:eastAsia="Times New Roman" w:hAnsi="omnes-pro" w:cs="Times New Roman"/>
          <w:color w:val="666666"/>
          <w:kern w:val="0"/>
          <w:sz w:val="24"/>
          <w:szCs w:val="24"/>
          <w:bdr w:val="none" w:sz="0" w:space="0" w:color="auto" w:frame="1"/>
          <w:lang w:eastAsia="en-GB"/>
          <w14:ligatures w14:val="none"/>
        </w:rPr>
        <w:t xml:space="preserve"> are </w:t>
      </w:r>
      <w:r w:rsidRPr="0062559D">
        <w:rPr>
          <w:rFonts w:ascii="omnes-pro" w:eastAsia="Times New Roman" w:hAnsi="omnes-pro" w:cs="Times New Roman"/>
          <w:color w:val="666666"/>
          <w:kern w:val="0"/>
          <w:sz w:val="24"/>
          <w:szCs w:val="24"/>
          <w:bdr w:val="none" w:sz="0" w:space="0" w:color="auto" w:frame="1"/>
          <w:lang w:eastAsia="en-GB"/>
          <w14:ligatures w14:val="none"/>
        </w:rPr>
        <w:t>data controllers for these activities and therefore responsible for managing this data and ensuring compliance.</w:t>
      </w:r>
    </w:p>
    <w:p w14:paraId="51F27BF1" w14:textId="77777777" w:rsidR="00BA353E" w:rsidRPr="0062559D" w:rsidRDefault="00BA353E"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p>
    <w:p w14:paraId="62FB3096"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will comply with relevant data protection law. Such laws require that the personal information we hold about you must be:</w:t>
      </w:r>
    </w:p>
    <w:p w14:paraId="5983CA53"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Used lawfully, fairly and in a transparent way;</w:t>
      </w:r>
    </w:p>
    <w:p w14:paraId="2FF5B835"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Collected only for valid purposes that we have clearly explained to you;</w:t>
      </w:r>
    </w:p>
    <w:p w14:paraId="00A88BDF"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Relevant to the purposes we have told you about and limited only to those purposes;</w:t>
      </w:r>
    </w:p>
    <w:p w14:paraId="5D0A897B"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Accurate and kept up to date;</w:t>
      </w:r>
    </w:p>
    <w:p w14:paraId="7849189C"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Kept only as long as necessary for the purposes we have told you about; and</w:t>
      </w:r>
    </w:p>
    <w:p w14:paraId="274217AD" w14:textId="77777777" w:rsidR="0062559D" w:rsidRPr="0062559D" w:rsidRDefault="0062559D" w:rsidP="0062559D">
      <w:pPr>
        <w:numPr>
          <w:ilvl w:val="0"/>
          <w:numId w:val="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Kept securely.</w:t>
      </w:r>
    </w:p>
    <w:p w14:paraId="61BF237D"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2D931D31" w14:textId="25E1C7EA"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lastRenderedPageBreak/>
        <w:t>Your rights</w:t>
      </w:r>
    </w:p>
    <w:p w14:paraId="7FD3B65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try to be as open as it can be in terms of giving people access to their personal information and therefore have outlined your rights below </w:t>
      </w:r>
    </w:p>
    <w:p w14:paraId="012E8488"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78081E9E" w14:textId="7F8DE246"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You have the right to ask us:</w:t>
      </w:r>
    </w:p>
    <w:p w14:paraId="6A8B97F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whether we are processing your personal information and the purposes (the right to be informed) – this is delivered through ‘fair processing information’ such as this Privacy Notice;</w:t>
      </w:r>
    </w:p>
    <w:p w14:paraId="0851053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a copy of the personal information that we hold about you (the right of access);</w:t>
      </w:r>
    </w:p>
    <w:p w14:paraId="27410052"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update or correct your personal information (the right to rectification);</w:t>
      </w:r>
    </w:p>
    <w:p w14:paraId="03B60343"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delete your information (the right to erasure); and</w:t>
      </w:r>
    </w:p>
    <w:p w14:paraId="78A7E107" w14:textId="77777777" w:rsidR="0062559D" w:rsidRPr="0062559D" w:rsidRDefault="0062559D" w:rsidP="0062559D">
      <w:pPr>
        <w:numPr>
          <w:ilvl w:val="0"/>
          <w:numId w:val="3"/>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to restrict processing of your personal information where appropriate (the right to restrict processing).</w:t>
      </w:r>
    </w:p>
    <w:p w14:paraId="1D16BAF4" w14:textId="77777777" w:rsidR="0062559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5B70B284" w14:textId="709EF480"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In certain circumstances you also have the right to:</w:t>
      </w:r>
    </w:p>
    <w:p w14:paraId="0D7D5E3A"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object to the processing of your personal information (the right to object);</w:t>
      </w:r>
    </w:p>
    <w:p w14:paraId="1D949C9B"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object to automated decision making and profiling (the right not to be subject to automated decision-making including profiling); and</w:t>
      </w:r>
    </w:p>
    <w:p w14:paraId="6948AF5D" w14:textId="77777777" w:rsidR="0062559D" w:rsidRPr="0062559D" w:rsidRDefault="0062559D" w:rsidP="0062559D">
      <w:pPr>
        <w:numPr>
          <w:ilvl w:val="0"/>
          <w:numId w:val="4"/>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request that information about you is provided to a third party in a commonly used, machine readable form (the right to data portability).</w:t>
      </w:r>
    </w:p>
    <w:p w14:paraId="60847D63"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247C6073" w14:textId="2E507AD1"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Exercising your rights</w:t>
      </w:r>
    </w:p>
    <w:p w14:paraId="528CD133" w14:textId="264284FE"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information about your individual rights, including how to correct, restrict, delete, make changes to your personal information or if you wish to request a copy of the personal information we hold about you, please contact us by emailing us at</w:t>
      </w:r>
      <w:r w:rsidR="00AE77AE">
        <w:rPr>
          <w:rFonts w:ascii="omnes-pro" w:eastAsia="Times New Roman" w:hAnsi="omnes-pro" w:cs="Times New Roman"/>
          <w:color w:val="666666"/>
          <w:kern w:val="0"/>
          <w:sz w:val="24"/>
          <w:szCs w:val="24"/>
          <w:bdr w:val="none" w:sz="0" w:space="0" w:color="auto" w:frame="1"/>
          <w:lang w:eastAsia="en-GB"/>
          <w14:ligatures w14:val="none"/>
        </w:rPr>
        <w:t xml:space="preserve"> info@firstclassfinancial.co.uk.</w:t>
      </w: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7FC43C19" w14:textId="77777777"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7F427EEB" w14:textId="71FC869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More information about your data protection rights can be found on the </w:t>
      </w:r>
      <w:hyperlink r:id="rId5"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Information Commissioner’s Office (ICO) website</w:t>
        </w:r>
      </w:hyperlink>
      <w:r w:rsidRPr="0062559D">
        <w:rPr>
          <w:rFonts w:ascii="omnes-pro" w:eastAsia="Times New Roman" w:hAnsi="omnes-pro" w:cs="Times New Roman"/>
          <w:color w:val="666666"/>
          <w:kern w:val="0"/>
          <w:sz w:val="24"/>
          <w:szCs w:val="24"/>
          <w:bdr w:val="none" w:sz="0" w:space="0" w:color="auto" w:frame="1"/>
          <w:lang w:eastAsia="en-GB"/>
          <w14:ligatures w14:val="none"/>
        </w:rPr>
        <w:t>.as well as on other regulators’ websites.</w:t>
      </w:r>
    </w:p>
    <w:p w14:paraId="6911A852" w14:textId="77777777" w:rsidR="00667220" w:rsidRDefault="00667220"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350C0511" w14:textId="3416C85F"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b/>
          <w:bCs/>
          <w:color w:val="666666"/>
          <w:kern w:val="0"/>
          <w:sz w:val="24"/>
          <w:szCs w:val="24"/>
          <w:bdr w:val="none" w:sz="0" w:space="0" w:color="auto" w:frame="1"/>
          <w:lang w:eastAsia="en-GB"/>
          <w14:ligatures w14:val="none"/>
        </w:rPr>
        <w:t>If you would like to write to us, our postal address for data protection matters is:</w:t>
      </w:r>
    </w:p>
    <w:p w14:paraId="2A47EF3F" w14:textId="77777777"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0F60DFCA" w14:textId="32FE8EE1" w:rsidR="00BA353E" w:rsidRDefault="00BA353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First Class Financial Advisers Limited</w:t>
      </w:r>
    </w:p>
    <w:p w14:paraId="5ED80980" w14:textId="5CC551CB"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Studio 6</w:t>
      </w:r>
    </w:p>
    <w:p w14:paraId="55C300BC" w14:textId="2C75FE94"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6 Hornsey Street</w:t>
      </w:r>
    </w:p>
    <w:p w14:paraId="23F4F4A7" w14:textId="674A2073"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London</w:t>
      </w:r>
    </w:p>
    <w:p w14:paraId="22BD9523" w14:textId="720617D6"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N7 8GR</w:t>
      </w:r>
    </w:p>
    <w:p w14:paraId="06760F1F" w14:textId="604326D7"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07957 356 082</w:t>
      </w:r>
    </w:p>
    <w:p w14:paraId="2FEDD548" w14:textId="2CD8796F"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info@firstclassfinancial.co.uk</w:t>
      </w:r>
    </w:p>
    <w:p w14:paraId="6802284E" w14:textId="77777777" w:rsidR="00AE77AE"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79A5693A" w14:textId="20F166D1"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lang w:eastAsia="en-GB"/>
          <w14:ligatures w14:val="none"/>
        </w:rPr>
        <w:lastRenderedPageBreak/>
        <w:t>However, we have adopted a flexible model for working so please note that written communications will take longer to respond to.</w:t>
      </w:r>
    </w:p>
    <w:p w14:paraId="59C2C5A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lang w:eastAsia="en-GB"/>
          <w14:ligatures w14:val="none"/>
        </w:rPr>
        <w:t> </w:t>
      </w:r>
    </w:p>
    <w:p w14:paraId="2024E9E4" w14:textId="5DBC8630"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Further information</w:t>
      </w:r>
    </w:p>
    <w:p w14:paraId="432D83F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This privacy notice was drafted with brevity and clarity in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mind,</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however further information can be obtained by contacting us using the details in the “How to contact us” section. More information about your data protection rights can be found via:</w:t>
      </w:r>
    </w:p>
    <w:p w14:paraId="442CF7D8" w14:textId="77777777" w:rsidR="0062559D" w:rsidRPr="0062559D" w:rsidRDefault="0062559D" w:rsidP="0062559D">
      <w:pPr>
        <w:numPr>
          <w:ilvl w:val="0"/>
          <w:numId w:val="5"/>
        </w:numPr>
        <w:spacing w:after="0" w:line="390" w:lineRule="atLeast"/>
        <w:textAlignment w:val="baseline"/>
        <w:rPr>
          <w:rFonts w:ascii="omnes-pro" w:eastAsia="Times New Roman" w:hAnsi="omnes-pro" w:cs="Times New Roman"/>
          <w:color w:val="666666"/>
          <w:kern w:val="0"/>
          <w:sz w:val="24"/>
          <w:szCs w:val="24"/>
          <w:lang w:eastAsia="en-GB"/>
          <w14:ligatures w14:val="none"/>
        </w:rPr>
      </w:pPr>
      <w:hyperlink r:id="rId6"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Information Commissioner’s Office (ICO)</w:t>
        </w:r>
      </w:hyperlink>
    </w:p>
    <w:p w14:paraId="7090EE4F"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0C2CF423" w14:textId="55CB3A85"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What personal information we collect</w:t>
      </w:r>
    </w:p>
    <w:p w14:paraId="339E8DF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Personal data means information by which you may be personally identified directly or indirectly.</w:t>
      </w:r>
    </w:p>
    <w:p w14:paraId="4CA55082"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64B875B2" w14:textId="599BE4CC"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collect certain personal information about you, this includes your name, address, or phone number and other information. We collect this information about you when you:</w:t>
      </w:r>
    </w:p>
    <w:p w14:paraId="13882660" w14:textId="77777777" w:rsidR="0062559D" w:rsidRPr="00707C5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Use our website and secure online services;</w:t>
      </w:r>
    </w:p>
    <w:p w14:paraId="07D63CAA" w14:textId="77777777" w:rsidR="0062559D" w:rsidRPr="00707C5D" w:rsidRDefault="0062559D" w:rsidP="0062559D">
      <w:pPr>
        <w:numPr>
          <w:ilvl w:val="0"/>
          <w:numId w:val="6"/>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complete our application form;</w:t>
      </w:r>
    </w:p>
    <w:p w14:paraId="3B1A6BC6" w14:textId="77777777" w:rsidR="00AE77AE" w:rsidRPr="00707C5D" w:rsidRDefault="00AE77AE"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619ED37A" w14:textId="2F8276F5"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The type of personal information we collect will depend on the purpose for which it is collected and may include:</w:t>
      </w:r>
    </w:p>
    <w:p w14:paraId="2523E64F" w14:textId="3915D270" w:rsidR="0062559D" w:rsidRPr="00707C5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t>Information about you</w:t>
      </w:r>
      <w:r w:rsidR="00667220" w:rsidRPr="00707C5D">
        <w:rPr>
          <w:rFonts w:ascii="omnes-pro" w:eastAsia="Times New Roman" w:hAnsi="omnes-pro" w:cs="Times New Roman"/>
          <w:b/>
          <w:bCs/>
          <w:color w:val="666666"/>
          <w:kern w:val="0"/>
          <w:sz w:val="24"/>
          <w:szCs w:val="24"/>
          <w:bdr w:val="none" w:sz="0" w:space="0" w:color="auto" w:frame="1"/>
          <w:lang w:eastAsia="en-GB"/>
          <w14:ligatures w14:val="none"/>
        </w:rPr>
        <w:t xml:space="preserve"> </w:t>
      </w:r>
      <w:r w:rsidRPr="00707C5D">
        <w:rPr>
          <w:rFonts w:ascii="omnes-pro" w:eastAsia="Times New Roman" w:hAnsi="omnes-pro" w:cs="Times New Roman"/>
          <w:color w:val="666666"/>
          <w:kern w:val="0"/>
          <w:sz w:val="24"/>
          <w:szCs w:val="24"/>
          <w:bdr w:val="none" w:sz="0" w:space="0" w:color="auto" w:frame="1"/>
          <w:lang w:eastAsia="en-GB"/>
          <w14:ligatures w14:val="none"/>
        </w:rPr>
        <w:t xml:space="preserve">to help identify you and manage your relationship with </w:t>
      </w:r>
      <w:r w:rsidR="00AE77AE" w:rsidRPr="00707C5D">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BA353E">
        <w:rPr>
          <w:rFonts w:ascii="omnes-pro" w:eastAsia="Times New Roman" w:hAnsi="omnes-pro" w:cs="Times New Roman"/>
          <w:color w:val="666666"/>
          <w:kern w:val="0"/>
          <w:sz w:val="24"/>
          <w:szCs w:val="24"/>
          <w:bdr w:val="none" w:sz="0" w:space="0" w:color="auto" w:frame="1"/>
          <w:lang w:eastAsia="en-GB"/>
          <w14:ligatures w14:val="none"/>
        </w:rPr>
        <w:t>imited</w:t>
      </w:r>
      <w:r w:rsidRPr="00707C5D">
        <w:rPr>
          <w:rFonts w:ascii="omnes-pro" w:eastAsia="Times New Roman" w:hAnsi="omnes-pro" w:cs="Times New Roman"/>
          <w:color w:val="666666"/>
          <w:kern w:val="0"/>
          <w:sz w:val="24"/>
          <w:szCs w:val="24"/>
          <w:bdr w:val="none" w:sz="0" w:space="0" w:color="auto" w:frame="1"/>
          <w:lang w:eastAsia="en-GB"/>
          <w14:ligatures w14:val="none"/>
        </w:rPr>
        <w:t xml:space="preserve"> and, in some circumstances, as required by our regulators (</w:t>
      </w:r>
      <w:proofErr w:type="spellStart"/>
      <w:r w:rsidRPr="00707C5D">
        <w:rPr>
          <w:rFonts w:ascii="omnes-pro" w:eastAsia="Times New Roman" w:hAnsi="omnes-pro" w:cs="Times New Roman"/>
          <w:color w:val="666666"/>
          <w:kern w:val="0"/>
          <w:sz w:val="24"/>
          <w:szCs w:val="24"/>
          <w:bdr w:val="none" w:sz="0" w:space="0" w:color="auto" w:frame="1"/>
          <w:lang w:eastAsia="en-GB"/>
          <w14:ligatures w14:val="none"/>
        </w:rPr>
        <w:t>e.</w:t>
      </w:r>
      <w:r w:rsidR="00AE77AE" w:rsidRPr="00707C5D">
        <w:rPr>
          <w:rFonts w:ascii="omnes-pro" w:eastAsia="Times New Roman" w:hAnsi="omnes-pro" w:cs="Times New Roman"/>
          <w:color w:val="666666"/>
          <w:kern w:val="0"/>
          <w:sz w:val="24"/>
          <w:szCs w:val="24"/>
          <w:bdr w:val="none" w:sz="0" w:space="0" w:color="auto" w:frame="1"/>
          <w:lang w:eastAsia="en-GB"/>
          <w14:ligatures w14:val="none"/>
        </w:rPr>
        <w:t>g</w:t>
      </w:r>
      <w:proofErr w:type="spellEnd"/>
      <w:r w:rsidR="00AE77AE" w:rsidRPr="00707C5D">
        <w:rPr>
          <w:rFonts w:ascii="omnes-pro" w:eastAsia="Times New Roman" w:hAnsi="omnes-pro" w:cs="Times New Roman"/>
          <w:color w:val="666666"/>
          <w:kern w:val="0"/>
          <w:sz w:val="24"/>
          <w:szCs w:val="24"/>
          <w:bdr w:val="none" w:sz="0" w:space="0" w:color="auto" w:frame="1"/>
          <w:lang w:eastAsia="en-GB"/>
          <w14:ligatures w14:val="none"/>
        </w:rPr>
        <w:t xml:space="preserve"> </w:t>
      </w:r>
      <w:r w:rsidRPr="00707C5D">
        <w:rPr>
          <w:rFonts w:ascii="omnes-pro" w:eastAsia="Times New Roman" w:hAnsi="omnes-pro" w:cs="Times New Roman"/>
          <w:color w:val="666666"/>
          <w:kern w:val="0"/>
          <w:sz w:val="24"/>
          <w:szCs w:val="24"/>
          <w:bdr w:val="none" w:sz="0" w:space="0" w:color="auto" w:frame="1"/>
          <w:lang w:eastAsia="en-GB"/>
          <w14:ligatures w14:val="none"/>
        </w:rPr>
        <w:t>Name, Address, Age / Date(s) Of Birth, Dependents’ Details, Tax ID, National Insurance Number, Identity Check Information (e.g. Mother’s Maiden Name, Name of First Pet), Email Address(es), Marital Status, Name(s), Postcode, Telephone Number(s), Title, Gender);</w:t>
      </w:r>
    </w:p>
    <w:p w14:paraId="5E06AA88" w14:textId="77777777" w:rsidR="0062559D" w:rsidRPr="00707C5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t xml:space="preserve">Copies of </w:t>
      </w:r>
      <w:proofErr w:type="gramStart"/>
      <w:r w:rsidRPr="00707C5D">
        <w:rPr>
          <w:rFonts w:ascii="omnes-pro" w:eastAsia="Times New Roman" w:hAnsi="omnes-pro" w:cs="Times New Roman"/>
          <w:b/>
          <w:bCs/>
          <w:color w:val="666666"/>
          <w:kern w:val="0"/>
          <w:sz w:val="24"/>
          <w:szCs w:val="24"/>
          <w:bdr w:val="none" w:sz="0" w:space="0" w:color="auto" w:frame="1"/>
          <w:lang w:eastAsia="en-GB"/>
          <w14:ligatures w14:val="none"/>
        </w:rPr>
        <w:t>documentation</w:t>
      </w:r>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707C5D">
        <w:rPr>
          <w:rFonts w:ascii="omnes-pro" w:eastAsia="Times New Roman" w:hAnsi="omnes-pro" w:cs="Times New Roman"/>
          <w:color w:val="666666"/>
          <w:kern w:val="0"/>
          <w:sz w:val="24"/>
          <w:szCs w:val="24"/>
          <w:bdr w:val="none" w:sz="0" w:space="0" w:color="auto" w:frame="1"/>
          <w:lang w:eastAsia="en-GB"/>
          <w14:ligatures w14:val="none"/>
        </w:rPr>
        <w:t>e.g. statements, letters, copies of official documents (e.g. passports, driving licences, etc)</w:t>
      </w:r>
      <w:proofErr w:type="gramStart"/>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p>
    <w:p w14:paraId="40C9106D" w14:textId="77777777" w:rsidR="0062559D" w:rsidRPr="00707C5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t xml:space="preserve">Economic and financial </w:t>
      </w:r>
      <w:proofErr w:type="gramStart"/>
      <w:r w:rsidRPr="00707C5D">
        <w:rPr>
          <w:rFonts w:ascii="omnes-pro" w:eastAsia="Times New Roman" w:hAnsi="omnes-pro" w:cs="Times New Roman"/>
          <w:b/>
          <w:bCs/>
          <w:color w:val="666666"/>
          <w:kern w:val="0"/>
          <w:sz w:val="24"/>
          <w:szCs w:val="24"/>
          <w:bdr w:val="none" w:sz="0" w:space="0" w:color="auto" w:frame="1"/>
          <w:lang w:eastAsia="en-GB"/>
          <w14:ligatures w14:val="none"/>
        </w:rPr>
        <w:t>information</w:t>
      </w:r>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707C5D">
        <w:rPr>
          <w:rFonts w:ascii="omnes-pro" w:eastAsia="Times New Roman" w:hAnsi="omnes-pro" w:cs="Times New Roman"/>
          <w:color w:val="666666"/>
          <w:kern w:val="0"/>
          <w:sz w:val="24"/>
          <w:szCs w:val="24"/>
          <w:bdr w:val="none" w:sz="0" w:space="0" w:color="auto" w:frame="1"/>
          <w:lang w:eastAsia="en-GB"/>
          <w14:ligatures w14:val="none"/>
        </w:rPr>
        <w:t>e.g. credit card numbers, bank details, Past investment performance, etc and information pertaining to County Court Judgements (CCJs) and any debt history</w:t>
      </w:r>
      <w:proofErr w:type="gramStart"/>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p>
    <w:p w14:paraId="1B3099D1" w14:textId="77777777" w:rsidR="0062559D" w:rsidRPr="00707C5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t xml:space="preserve">Employment and educational </w:t>
      </w:r>
      <w:proofErr w:type="gramStart"/>
      <w:r w:rsidRPr="00707C5D">
        <w:rPr>
          <w:rFonts w:ascii="omnes-pro" w:eastAsia="Times New Roman" w:hAnsi="omnes-pro" w:cs="Times New Roman"/>
          <w:b/>
          <w:bCs/>
          <w:color w:val="666666"/>
          <w:kern w:val="0"/>
          <w:sz w:val="24"/>
          <w:szCs w:val="24"/>
          <w:bdr w:val="none" w:sz="0" w:space="0" w:color="auto" w:frame="1"/>
          <w:lang w:eastAsia="en-GB"/>
          <w14:ligatures w14:val="none"/>
        </w:rPr>
        <w:t>information</w:t>
      </w:r>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707C5D">
        <w:rPr>
          <w:rFonts w:ascii="omnes-pro" w:eastAsia="Times New Roman" w:hAnsi="omnes-pro" w:cs="Times New Roman"/>
          <w:color w:val="666666"/>
          <w:kern w:val="0"/>
          <w:sz w:val="24"/>
          <w:szCs w:val="24"/>
          <w:bdr w:val="none" w:sz="0" w:space="0" w:color="auto" w:frame="1"/>
          <w:lang w:eastAsia="en-GB"/>
          <w14:ligatures w14:val="none"/>
        </w:rPr>
        <w:t>e.g. employer details, relevant professional qualifications, etc</w:t>
      </w:r>
      <w:proofErr w:type="gramStart"/>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p>
    <w:p w14:paraId="2AFE6B25" w14:textId="34840201" w:rsidR="0062559D" w:rsidRPr="00707C5D" w:rsidRDefault="0062559D" w:rsidP="0062559D">
      <w:pPr>
        <w:numPr>
          <w:ilvl w:val="0"/>
          <w:numId w:val="7"/>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t xml:space="preserve">Relationship </w:t>
      </w:r>
      <w:proofErr w:type="gramStart"/>
      <w:r w:rsidRPr="00707C5D">
        <w:rPr>
          <w:rFonts w:ascii="omnes-pro" w:eastAsia="Times New Roman" w:hAnsi="omnes-pro" w:cs="Times New Roman"/>
          <w:b/>
          <w:bCs/>
          <w:color w:val="666666"/>
          <w:kern w:val="0"/>
          <w:sz w:val="24"/>
          <w:szCs w:val="24"/>
          <w:bdr w:val="none" w:sz="0" w:space="0" w:color="auto" w:frame="1"/>
          <w:lang w:eastAsia="en-GB"/>
          <w14:ligatures w14:val="none"/>
        </w:rPr>
        <w:t>Information</w:t>
      </w:r>
      <w:r w:rsidRPr="00707C5D">
        <w:rPr>
          <w:rFonts w:ascii="omnes-pro" w:eastAsia="Times New Roman" w:hAnsi="omnes-pro" w:cs="Times New Roman"/>
          <w:color w:val="666666"/>
          <w:kern w:val="0"/>
          <w:sz w:val="24"/>
          <w:szCs w:val="24"/>
          <w:bdr w:val="none" w:sz="0" w:space="0" w:color="auto" w:frame="1"/>
          <w:lang w:eastAsia="en-GB"/>
          <w14:ligatures w14:val="none"/>
        </w:rPr>
        <w:t>(</w:t>
      </w:r>
      <w:proofErr w:type="gramEnd"/>
      <w:r w:rsidRPr="00707C5D">
        <w:rPr>
          <w:rFonts w:ascii="omnes-pro" w:eastAsia="Times New Roman" w:hAnsi="omnes-pro" w:cs="Times New Roman"/>
          <w:color w:val="666666"/>
          <w:kern w:val="0"/>
          <w:sz w:val="24"/>
          <w:szCs w:val="24"/>
          <w:bdr w:val="none" w:sz="0" w:space="0" w:color="auto" w:frame="1"/>
          <w:lang w:eastAsia="en-GB"/>
          <w14:ligatures w14:val="none"/>
        </w:rPr>
        <w:t xml:space="preserve">e.g. information relating to other parties directly associated with your </w:t>
      </w:r>
      <w:r w:rsidR="0016737D">
        <w:rPr>
          <w:rFonts w:ascii="omnes-pro" w:eastAsia="Times New Roman" w:hAnsi="omnes-pro" w:cs="Times New Roman"/>
          <w:color w:val="666666"/>
          <w:kern w:val="0"/>
          <w:sz w:val="24"/>
          <w:szCs w:val="24"/>
          <w:bdr w:val="none" w:sz="0" w:space="0" w:color="auto" w:frame="1"/>
          <w:lang w:eastAsia="en-GB"/>
          <w14:ligatures w14:val="none"/>
        </w:rPr>
        <w:t xml:space="preserve">application </w:t>
      </w:r>
      <w:r w:rsidRPr="00707C5D">
        <w:rPr>
          <w:rFonts w:ascii="omnes-pro" w:eastAsia="Times New Roman" w:hAnsi="omnes-pro" w:cs="Times New Roman"/>
          <w:color w:val="666666"/>
          <w:kern w:val="0"/>
          <w:sz w:val="24"/>
          <w:szCs w:val="24"/>
          <w:bdr w:val="none" w:sz="0" w:space="0" w:color="auto" w:frame="1"/>
          <w:lang w:eastAsia="en-GB"/>
          <w14:ligatures w14:val="none"/>
        </w:rPr>
        <w:t xml:space="preserve">(e.g. dependents, </w:t>
      </w:r>
      <w:r w:rsidR="0016737D">
        <w:rPr>
          <w:rFonts w:ascii="omnes-pro" w:eastAsia="Times New Roman" w:hAnsi="omnes-pro" w:cs="Times New Roman"/>
          <w:color w:val="666666"/>
          <w:kern w:val="0"/>
          <w:sz w:val="24"/>
          <w:szCs w:val="24"/>
          <w:bdr w:val="none" w:sz="0" w:space="0" w:color="auto" w:frame="1"/>
          <w:lang w:eastAsia="en-GB"/>
          <w14:ligatures w14:val="none"/>
        </w:rPr>
        <w:t>empl</w:t>
      </w:r>
      <w:r w:rsidR="003F1BD6">
        <w:rPr>
          <w:rFonts w:ascii="omnes-pro" w:eastAsia="Times New Roman" w:hAnsi="omnes-pro" w:cs="Times New Roman"/>
          <w:color w:val="666666"/>
          <w:kern w:val="0"/>
          <w:sz w:val="24"/>
          <w:szCs w:val="24"/>
          <w:bdr w:val="none" w:sz="0" w:space="0" w:color="auto" w:frame="1"/>
          <w:lang w:eastAsia="en-GB"/>
          <w14:ligatures w14:val="none"/>
        </w:rPr>
        <w:t>oyers</w:t>
      </w:r>
      <w:r w:rsidRPr="00707C5D">
        <w:rPr>
          <w:rFonts w:ascii="omnes-pro" w:eastAsia="Times New Roman" w:hAnsi="omnes-pro" w:cs="Times New Roman"/>
          <w:color w:val="666666"/>
          <w:kern w:val="0"/>
          <w:sz w:val="24"/>
          <w:szCs w:val="24"/>
          <w:bdr w:val="none" w:sz="0" w:space="0" w:color="auto" w:frame="1"/>
          <w:lang w:eastAsia="en-GB"/>
          <w14:ligatures w14:val="none"/>
        </w:rPr>
        <w:t xml:space="preserve"> etc); and</w:t>
      </w:r>
    </w:p>
    <w:p w14:paraId="2BE09381" w14:textId="77777777"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13524033" w14:textId="3D0E5FAD"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We collect personal information directly from you. For example, we ask for personal information at the start of our relationship (e.g. when you apply fo</w:t>
      </w:r>
      <w:r w:rsidR="00AE77AE" w:rsidRPr="00707C5D">
        <w:rPr>
          <w:rFonts w:ascii="omnes-pro" w:eastAsia="Times New Roman" w:hAnsi="omnes-pro" w:cs="Times New Roman"/>
          <w:color w:val="666666"/>
          <w:kern w:val="0"/>
          <w:sz w:val="24"/>
          <w:szCs w:val="24"/>
          <w:bdr w:val="none" w:sz="0" w:space="0" w:color="auto" w:frame="1"/>
          <w:lang w:eastAsia="en-GB"/>
          <w14:ligatures w14:val="none"/>
        </w:rPr>
        <w:t>r a vacancy</w:t>
      </w:r>
      <w:r w:rsidRPr="00707C5D">
        <w:rPr>
          <w:rFonts w:ascii="omnes-pro" w:eastAsia="Times New Roman" w:hAnsi="omnes-pro" w:cs="Times New Roman"/>
          <w:color w:val="666666"/>
          <w:kern w:val="0"/>
          <w:sz w:val="24"/>
          <w:szCs w:val="24"/>
          <w:bdr w:val="none" w:sz="0" w:space="0" w:color="auto" w:frame="1"/>
          <w:lang w:eastAsia="en-GB"/>
          <w14:ligatures w14:val="none"/>
        </w:rPr>
        <w:t>) and in subsequent communications in order to manage our relationship.</w:t>
      </w:r>
    </w:p>
    <w:p w14:paraId="28B7F560" w14:textId="77777777" w:rsidR="0062559D" w:rsidRPr="00707C5D" w:rsidRDefault="0062559D" w:rsidP="0062559D">
      <w:pPr>
        <w:shd w:val="clear" w:color="auto" w:fill="FFFFFF"/>
        <w:spacing w:after="0" w:line="240" w:lineRule="auto"/>
        <w:textAlignment w:val="baseline"/>
        <w:rPr>
          <w:rFonts w:ascii="omnes-pro" w:eastAsia="Times New Roman" w:hAnsi="omnes-pro" w:cs="Times New Roman"/>
          <w:b/>
          <w:bCs/>
          <w:color w:val="666666"/>
          <w:kern w:val="0"/>
          <w:sz w:val="24"/>
          <w:szCs w:val="24"/>
          <w:bdr w:val="none" w:sz="0" w:space="0" w:color="auto" w:frame="1"/>
          <w:lang w:eastAsia="en-GB"/>
          <w14:ligatures w14:val="none"/>
        </w:rPr>
      </w:pPr>
    </w:p>
    <w:p w14:paraId="4A174CA7" w14:textId="6187904E"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b/>
          <w:bCs/>
          <w:color w:val="666666"/>
          <w:kern w:val="0"/>
          <w:sz w:val="24"/>
          <w:szCs w:val="24"/>
          <w:bdr w:val="none" w:sz="0" w:space="0" w:color="auto" w:frame="1"/>
          <w:lang w:eastAsia="en-GB"/>
          <w14:ligatures w14:val="none"/>
        </w:rPr>
        <w:lastRenderedPageBreak/>
        <w:t>We may also collect information about you from other sources such as:</w:t>
      </w:r>
    </w:p>
    <w:p w14:paraId="2A165E13" w14:textId="77777777" w:rsidR="0062559D" w:rsidRPr="00707C5D" w:rsidRDefault="0062559D" w:rsidP="0062559D">
      <w:pPr>
        <w:numPr>
          <w:ilvl w:val="0"/>
          <w:numId w:val="8"/>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external third parties (e.g. credit reference agencies to verify your identity and to check financial soundness); and</w:t>
      </w:r>
    </w:p>
    <w:p w14:paraId="3723BD78" w14:textId="6B794F61" w:rsidR="0062559D" w:rsidRPr="00707C5D" w:rsidRDefault="0062559D" w:rsidP="0062559D">
      <w:pPr>
        <w:numPr>
          <w:ilvl w:val="0"/>
          <w:numId w:val="8"/>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from Cookies. (Cookies are small text files that are placed on your computer by websites that you visit. They are widely used in order to make websites work, or work more efficiently, as well as to provide information to the website owners). To learn more about information collected through cookies, </w:t>
      </w:r>
      <w:hyperlink r:id="rId7" w:history="1">
        <w:r w:rsidRPr="00707C5D">
          <w:rPr>
            <w:rFonts w:ascii="omnes-pro" w:eastAsia="Times New Roman" w:hAnsi="omnes-pro" w:cs="Times New Roman"/>
            <w:color w:val="2EA3F2"/>
            <w:kern w:val="0"/>
            <w:sz w:val="24"/>
            <w:szCs w:val="24"/>
            <w:u w:val="single"/>
            <w:bdr w:val="none" w:sz="0" w:space="0" w:color="auto" w:frame="1"/>
            <w:lang w:eastAsia="en-GB"/>
            <w14:ligatures w14:val="none"/>
          </w:rPr>
          <w:t>please click here</w:t>
        </w:r>
      </w:hyperlink>
      <w:r w:rsidRPr="00707C5D">
        <w:rPr>
          <w:rFonts w:ascii="omnes-pro" w:eastAsia="Times New Roman" w:hAnsi="omnes-pro" w:cs="Times New Roman"/>
          <w:color w:val="666666"/>
          <w:kern w:val="0"/>
          <w:sz w:val="24"/>
          <w:szCs w:val="24"/>
          <w:bdr w:val="none" w:sz="0" w:space="0" w:color="auto" w:frame="1"/>
          <w:lang w:eastAsia="en-GB"/>
          <w14:ligatures w14:val="none"/>
        </w:rPr>
        <w:t>.</w:t>
      </w:r>
      <w:r w:rsidR="008917DF" w:rsidRPr="00707C5D">
        <w:rPr>
          <w:rFonts w:ascii="omnes-pro" w:eastAsia="Times New Roman" w:hAnsi="omnes-pro" w:cs="Times New Roman"/>
          <w:color w:val="666666"/>
          <w:kern w:val="0"/>
          <w:sz w:val="24"/>
          <w:szCs w:val="24"/>
          <w:bdr w:val="none" w:sz="0" w:space="0" w:color="auto" w:frame="1"/>
          <w:lang w:eastAsia="en-GB"/>
          <w14:ligatures w14:val="none"/>
        </w:rPr>
        <w:t xml:space="preserve">  </w:t>
      </w:r>
    </w:p>
    <w:p w14:paraId="10AD3985" w14:textId="77777777" w:rsidR="0062559D" w:rsidRPr="00707C5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712871C4" w14:textId="344D3313" w:rsidR="0062559D" w:rsidRPr="00707C5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707C5D">
        <w:rPr>
          <w:rFonts w:ascii="omnes-pro" w:eastAsia="Times New Roman" w:hAnsi="omnes-pro" w:cs="Times New Roman"/>
          <w:b/>
          <w:bCs/>
          <w:color w:val="333333"/>
          <w:kern w:val="0"/>
          <w:sz w:val="39"/>
          <w:szCs w:val="39"/>
          <w:bdr w:val="none" w:sz="0" w:space="0" w:color="auto" w:frame="1"/>
          <w:lang w:eastAsia="en-GB"/>
          <w14:ligatures w14:val="none"/>
        </w:rPr>
        <w:t>Data Retention</w:t>
      </w:r>
    </w:p>
    <w:p w14:paraId="37A16FDA" w14:textId="77777777"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We keep your personal information only as long as is necessary for the purpose for which it was collected, or for legal or regulatory reasons. Personal information will be securely disposed of when it is no longer required in accordance with our Personal Data Retention Standard. </w:t>
      </w:r>
    </w:p>
    <w:p w14:paraId="7384F219" w14:textId="77777777" w:rsidR="00BA353E" w:rsidRDefault="00BA353E" w:rsidP="0062559D">
      <w:pPr>
        <w:shd w:val="clear" w:color="auto" w:fill="FFFFFF"/>
        <w:spacing w:after="0" w:line="240" w:lineRule="atLeast"/>
        <w:textAlignment w:val="baseline"/>
        <w:outlineLvl w:val="1"/>
        <w:rPr>
          <w:rFonts w:ascii="omnes-pro" w:eastAsia="Times New Roman" w:hAnsi="omnes-pro" w:cs="Times New Roman"/>
          <w:color w:val="666666"/>
          <w:kern w:val="0"/>
          <w:sz w:val="24"/>
          <w:szCs w:val="24"/>
          <w:bdr w:val="none" w:sz="0" w:space="0" w:color="auto" w:frame="1"/>
          <w:lang w:eastAsia="en-GB"/>
          <w14:ligatures w14:val="none"/>
        </w:rPr>
      </w:pPr>
    </w:p>
    <w:p w14:paraId="48BA6CD9" w14:textId="1536D48D" w:rsidR="0062559D" w:rsidRPr="00707C5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707C5D">
        <w:rPr>
          <w:rFonts w:ascii="omnes-pro" w:eastAsia="Times New Roman" w:hAnsi="omnes-pro" w:cs="Times New Roman"/>
          <w:b/>
          <w:bCs/>
          <w:color w:val="333333"/>
          <w:kern w:val="0"/>
          <w:sz w:val="39"/>
          <w:szCs w:val="39"/>
          <w:bdr w:val="none" w:sz="0" w:space="0" w:color="auto" w:frame="1"/>
          <w:lang w:eastAsia="en-GB"/>
          <w14:ligatures w14:val="none"/>
        </w:rPr>
        <w:t>Special category data and criminal conviction data</w:t>
      </w:r>
    </w:p>
    <w:p w14:paraId="32EEAADB"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We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w:t>
      </w:r>
      <w:r w:rsidRPr="0062559D">
        <w:rPr>
          <w:rFonts w:ascii="omnes-pro" w:eastAsia="Times New Roman" w:hAnsi="omnes-pro" w:cs="Times New Roman"/>
          <w:color w:val="666666"/>
          <w:kern w:val="0"/>
          <w:sz w:val="24"/>
          <w:szCs w:val="24"/>
          <w:bdr w:val="none" w:sz="0" w:space="0" w:color="auto" w:frame="1"/>
          <w:lang w:eastAsia="en-GB"/>
          <w14:ligatures w14:val="none"/>
        </w:rPr>
        <w:t xml:space="preserve"> Special category data will always be processed and stored securely.</w:t>
      </w:r>
    </w:p>
    <w:p w14:paraId="091D6E3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xml:space="preserve">Where it is necessary, we may also collect information relating to an individual’s criminal convictions. If this is the </w:t>
      </w:r>
      <w:proofErr w:type="gramStart"/>
      <w:r w:rsidRPr="0062559D">
        <w:rPr>
          <w:rFonts w:ascii="omnes-pro" w:eastAsia="Times New Roman" w:hAnsi="omnes-pro" w:cs="Times New Roman"/>
          <w:color w:val="666666"/>
          <w:kern w:val="0"/>
          <w:sz w:val="24"/>
          <w:szCs w:val="24"/>
          <w:bdr w:val="none" w:sz="0" w:space="0" w:color="auto" w:frame="1"/>
          <w:lang w:eastAsia="en-GB"/>
          <w14:ligatures w14:val="none"/>
        </w:rPr>
        <w:t>case</w:t>
      </w:r>
      <w:proofErr w:type="gramEnd"/>
      <w:r w:rsidRPr="0062559D">
        <w:rPr>
          <w:rFonts w:ascii="omnes-pro" w:eastAsia="Times New Roman" w:hAnsi="omnes-pro" w:cs="Times New Roman"/>
          <w:color w:val="666666"/>
          <w:kern w:val="0"/>
          <w:sz w:val="24"/>
          <w:szCs w:val="24"/>
          <w:bdr w:val="none" w:sz="0" w:space="0" w:color="auto" w:frame="1"/>
          <w:lang w:eastAsia="en-GB"/>
          <w14:ligatures w14:val="none"/>
        </w:rPr>
        <w:t xml:space="preserve"> we will explain what information we require, why it is needed and where required, will ask you for consent.</w:t>
      </w:r>
    </w:p>
    <w:p w14:paraId="491A524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1D44CC3"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Cookies</w:t>
      </w:r>
    </w:p>
    <w:p w14:paraId="189180D3"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in order to make websites work, or work more efficiently, as well as to provide information to the website owners.</w:t>
      </w:r>
    </w:p>
    <w:p w14:paraId="2107EA08" w14:textId="77777777" w:rsidR="0062559D" w:rsidRPr="0062559D" w:rsidRDefault="0062559D" w:rsidP="0062559D">
      <w:pPr>
        <w:numPr>
          <w:ilvl w:val="0"/>
          <w:numId w:val="9"/>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can choose not to accept any non-essential cookies for your interactions, however, in a few cases, some of our website features may not function as a result.</w:t>
      </w:r>
    </w:p>
    <w:p w14:paraId="47AA0468" w14:textId="03F16BF1" w:rsidR="0062559D" w:rsidRPr="0062559D" w:rsidRDefault="00BA353E"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lang w:eastAsia="en-GB"/>
          <w14:ligatures w14:val="none"/>
        </w:rPr>
        <w:t xml:space="preserve"> </w:t>
      </w:r>
    </w:p>
    <w:p w14:paraId="6077D8E7"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70C90EED" w14:textId="77777777" w:rsidR="0062559D" w:rsidRPr="00707C5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707C5D">
        <w:rPr>
          <w:rFonts w:ascii="omnes-pro" w:eastAsia="Times New Roman" w:hAnsi="omnes-pro" w:cs="Times New Roman"/>
          <w:b/>
          <w:bCs/>
          <w:color w:val="333333"/>
          <w:kern w:val="0"/>
          <w:sz w:val="39"/>
          <w:szCs w:val="39"/>
          <w:bdr w:val="none" w:sz="0" w:space="0" w:color="auto" w:frame="1"/>
          <w:lang w:eastAsia="en-GB"/>
          <w14:ligatures w14:val="none"/>
        </w:rPr>
        <w:t>How we use your personal information</w:t>
      </w:r>
    </w:p>
    <w:p w14:paraId="6C4E8159" w14:textId="77777777" w:rsidR="0062559D" w:rsidRPr="00707C5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We process your information for the following purposes.</w:t>
      </w:r>
    </w:p>
    <w:p w14:paraId="1AC518DD"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To perform our contract with you and to support and maintain that relationship. This includes the following:</w:t>
      </w:r>
    </w:p>
    <w:p w14:paraId="16578E8F" w14:textId="43244969"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 xml:space="preserve">assessing and processing an application for </w:t>
      </w:r>
      <w:r w:rsidR="00AE77AE" w:rsidRPr="00707C5D">
        <w:rPr>
          <w:rFonts w:ascii="omnes-pro" w:eastAsia="Times New Roman" w:hAnsi="omnes-pro" w:cs="Times New Roman"/>
          <w:color w:val="666666"/>
          <w:kern w:val="0"/>
          <w:sz w:val="24"/>
          <w:szCs w:val="24"/>
          <w:bdr w:val="none" w:sz="0" w:space="0" w:color="auto" w:frame="1"/>
          <w:lang w:eastAsia="en-GB"/>
          <w14:ligatures w14:val="none"/>
        </w:rPr>
        <w:t>a vacancy</w:t>
      </w:r>
      <w:r w:rsidRPr="00707C5D">
        <w:rPr>
          <w:rFonts w:ascii="omnes-pro" w:eastAsia="Times New Roman" w:hAnsi="omnes-pro" w:cs="Times New Roman"/>
          <w:color w:val="666666"/>
          <w:kern w:val="0"/>
          <w:sz w:val="24"/>
          <w:szCs w:val="24"/>
          <w:bdr w:val="none" w:sz="0" w:space="0" w:color="auto" w:frame="1"/>
          <w:lang w:eastAsia="en-GB"/>
          <w14:ligatures w14:val="none"/>
        </w:rPr>
        <w:t>;</w:t>
      </w:r>
    </w:p>
    <w:p w14:paraId="7059631F"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To comply with legal and regulatory requirements. These requirements include the following:</w:t>
      </w:r>
    </w:p>
    <w:p w14:paraId="303C7F51"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confirming your identity for security and regulatory purposes;</w:t>
      </w:r>
    </w:p>
    <w:p w14:paraId="1BED255D"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detecting and preventing fraud, money laundering, terrorist financing, bribery or other malpractice;</w:t>
      </w:r>
    </w:p>
    <w:p w14:paraId="73BF1994"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to meet tax reporting obligations such as Common Reporting Standards (CRS) and the US Foreign Account Tax Compliance Act (FATCA); and</w:t>
      </w:r>
    </w:p>
    <w:p w14:paraId="054536D5"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to fulfil our data protection obligations.</w:t>
      </w:r>
    </w:p>
    <w:p w14:paraId="2223172E"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verifying your identity for security purposes;</w:t>
      </w:r>
    </w:p>
    <w:p w14:paraId="5772865C"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audit and record keeping purposes;</w:t>
      </w:r>
    </w:p>
    <w:p w14:paraId="5F996411"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enhancing the security of our network and information systems;</w:t>
      </w:r>
    </w:p>
    <w:p w14:paraId="1AA0C88E"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maintaining effective management systems including internal reporting to our parent company and other members of our corporate group;</w:t>
      </w:r>
    </w:p>
    <w:p w14:paraId="253AA40A" w14:textId="77777777"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ensuring the integrity of our systems (for example, during final stages of testing where it is necessary to use real data to ensure that any system improvements do not interrupt business or corrupt the data);</w:t>
      </w:r>
    </w:p>
    <w:p w14:paraId="55B3CCCD" w14:textId="0FB8D3BD" w:rsidR="0062559D" w:rsidRPr="00707C5D" w:rsidRDefault="0062559D" w:rsidP="0062559D">
      <w:pPr>
        <w:numPr>
          <w:ilvl w:val="0"/>
          <w:numId w:val="10"/>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707C5D">
        <w:rPr>
          <w:rFonts w:ascii="omnes-pro" w:eastAsia="Times New Roman" w:hAnsi="omnes-pro" w:cs="Times New Roman"/>
          <w:color w:val="666666"/>
          <w:kern w:val="0"/>
          <w:sz w:val="24"/>
          <w:szCs w:val="24"/>
          <w:bdr w:val="none" w:sz="0" w:space="0" w:color="auto" w:frame="1"/>
          <w:lang w:eastAsia="en-GB"/>
          <w14:ligatures w14:val="none"/>
        </w:rPr>
        <w:t>providing reports and other communications to you where we are required to do so</w:t>
      </w:r>
      <w:r w:rsidR="00D632DC" w:rsidRPr="00707C5D">
        <w:rPr>
          <w:rFonts w:ascii="omnes-pro" w:eastAsia="Times New Roman" w:hAnsi="omnes-pro" w:cs="Times New Roman"/>
          <w:color w:val="666666"/>
          <w:kern w:val="0"/>
          <w:sz w:val="24"/>
          <w:szCs w:val="24"/>
          <w:bdr w:val="none" w:sz="0" w:space="0" w:color="auto" w:frame="1"/>
          <w:lang w:eastAsia="en-GB"/>
          <w14:ligatures w14:val="none"/>
        </w:rPr>
        <w:t>.</w:t>
      </w:r>
    </w:p>
    <w:p w14:paraId="42D95EB5"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30C6FD8D" w14:textId="7460DBB3"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may also process your personal data as part of an acquisition or sale. Should this happen, you’ll be notified about any change to processing or data controller arising as a result of this activity.</w:t>
      </w:r>
    </w:p>
    <w:p w14:paraId="5CF9CEA1"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have the right to object to us processing your personal information for some of the business purposes listed above but, if you do so, this may impact on our ability to provide some or all of our services to you.</w:t>
      </w:r>
    </w:p>
    <w:p w14:paraId="7678F078"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won’t process your employee’s data for the business purposes above. Our contractual relationship is with you and therefore any processing of data for business purposes will be undertaken with your data, not your employee’s.</w:t>
      </w:r>
    </w:p>
    <w:p w14:paraId="021FCB57"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356C3419" w14:textId="18C8853A"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Lawful basis</w:t>
      </w:r>
    </w:p>
    <w:p w14:paraId="1317829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operate under a number of legal bases as required under the regulations. These include:</w:t>
      </w:r>
    </w:p>
    <w:p w14:paraId="07FAB195"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Consent;</w:t>
      </w:r>
    </w:p>
    <w:p w14:paraId="377B4DDD"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Legitimate Interests;</w:t>
      </w:r>
    </w:p>
    <w:p w14:paraId="1066DB9F"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Performance of a Contract; and</w:t>
      </w:r>
    </w:p>
    <w:p w14:paraId="55042F6A" w14:textId="77777777" w:rsidR="0062559D" w:rsidRPr="0062559D" w:rsidRDefault="0062559D" w:rsidP="0062559D">
      <w:pPr>
        <w:numPr>
          <w:ilvl w:val="0"/>
          <w:numId w:val="11"/>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Compliance with a Legal Obligation.</w:t>
      </w:r>
    </w:p>
    <w:p w14:paraId="4A27C10B" w14:textId="77777777" w:rsidR="0062559D" w:rsidRDefault="0062559D"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1C9BC862" w14:textId="59130806"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Who we share your information with and why</w:t>
      </w:r>
    </w:p>
    <w:p w14:paraId="1F63070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share your information with trusted third parties and service providers who perform tasks for us and help us to provide our products and/or services to you, and with other agencies where required by law, court order or regulation. These may include:</w:t>
      </w:r>
    </w:p>
    <w:p w14:paraId="351196E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Companies within the Quilter Plc Group</w:t>
      </w:r>
    </w:p>
    <w:p w14:paraId="7ED7AD7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administrative, analytical and statistical purposes;</w:t>
      </w:r>
    </w:p>
    <w:p w14:paraId="3327280B"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testing the information systems operated by our companies</w:t>
      </w:r>
    </w:p>
    <w:p w14:paraId="0037F841"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producing a consolidated view of our relationship with you in order to meet our regulatory obligations and to enhance the services we can offer you.</w:t>
      </w:r>
    </w:p>
    <w:p w14:paraId="7E3B894F"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for handling complaints and fulfilling data subjects’ rights (such as the Right of Access)</w:t>
      </w:r>
    </w:p>
    <w:p w14:paraId="4D0FA8A4"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Companies appointed by Us (these third parties may be based in countries outside the UK or EU)</w:t>
      </w:r>
    </w:p>
    <w:p w14:paraId="6CC5771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14:paraId="6E7598B2"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14:paraId="306FD67B"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credit reference agencies to check the financial suitability of the products and services;</w:t>
      </w:r>
    </w:p>
    <w:p w14:paraId="4D84033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debt collection agencies for tracing and recovery of debts;</w:t>
      </w:r>
    </w:p>
    <w:p w14:paraId="5C7C9A0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payment service providers to allow payments to be completed;</w:t>
      </w:r>
    </w:p>
    <w:p w14:paraId="332E66E6"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our accountants to produce tax statements and in support of statutory reporting;</w:t>
      </w:r>
    </w:p>
    <w:p w14:paraId="162E434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our appointed legal or regulatory advisers or auditors;</w:t>
      </w:r>
    </w:p>
    <w:p w14:paraId="07D887DD"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information technology and information security providers;</w:t>
      </w:r>
    </w:p>
    <w:p w14:paraId="18E0E72E"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a prospective buyer (or its advisors), for due diligence purposes, if we are considering a sale of any of our business or assets;</w:t>
      </w:r>
    </w:p>
    <w:p w14:paraId="0711848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to conduct market research on our behalf, to help us improve and develop the products and services we provide to you and our other customers;</w:t>
      </w:r>
    </w:p>
    <w:p w14:paraId="461657C8"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to conduct quality checks on the interactions between us, Quilter and you; and</w:t>
      </w:r>
    </w:p>
    <w:p w14:paraId="62326F97"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any successor to all or part of our business. For example, in the event of a merger, acquisition, divestiture, change of control or liquidation of Collar Mortgage Services or part of its business (or in anticipation of such an event), we may share your personal data as part of that transaction where required in order to fulfil our obligations in this Notice.</w:t>
      </w:r>
    </w:p>
    <w:p w14:paraId="43EFEF3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Organisations and parties appointed by you or authorised by you</w:t>
      </w:r>
    </w:p>
    <w:p w14:paraId="66B7DD86"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where you have given your consent to receive marketing information;</w:t>
      </w:r>
    </w:p>
    <w:p w14:paraId="36BA5CC2"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your accountants to produce tax statements and in support of statutory reporting</w:t>
      </w:r>
    </w:p>
    <w:p w14:paraId="26855AB7"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an appointed discretionary asset manager or custodian to meet their legal or regulatory requirements; and</w:t>
      </w:r>
    </w:p>
    <w:p w14:paraId="64F5E8F5"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third parties or service providers who ask for that information in order to allow us to make investments on your behalf or to continue to provide our services to you.</w:t>
      </w:r>
    </w:p>
    <w:p w14:paraId="48F6EDF9"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Statutory authorities</w:t>
      </w:r>
    </w:p>
    <w:p w14:paraId="441443AC"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organisations, including the police authorities and fraud prevention agencies, to prevent and detect fraud;</w:t>
      </w:r>
    </w:p>
    <w:p w14:paraId="5874EBA2" w14:textId="65733A63"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regulatory or governmental agencies such as the </w:t>
      </w:r>
      <w:hyperlink r:id="rId8"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Financial Conduct Authority, </w:t>
        </w:r>
      </w:hyperlink>
      <w:hyperlink r:id="rId9"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UK Information Commissioner’s Office</w:t>
        </w:r>
      </w:hyperlink>
      <w:r w:rsidR="00667220">
        <w:rPr>
          <w:rFonts w:ascii="omnes-pro" w:eastAsia="Times New Roman" w:hAnsi="omnes-pro" w:cs="Times New Roman"/>
          <w:color w:val="666666"/>
          <w:kern w:val="0"/>
          <w:sz w:val="24"/>
          <w:szCs w:val="24"/>
          <w:bdr w:val="none" w:sz="0" w:space="0" w:color="auto" w:frame="1"/>
          <w:lang w:eastAsia="en-GB"/>
          <w14:ligatures w14:val="none"/>
        </w:rPr>
        <w:t xml:space="preserve"> </w:t>
      </w:r>
      <w:r w:rsidRPr="0062559D">
        <w:rPr>
          <w:rFonts w:ascii="omnes-pro" w:eastAsia="Times New Roman" w:hAnsi="omnes-pro" w:cs="Times New Roman"/>
          <w:color w:val="666666"/>
          <w:kern w:val="0"/>
          <w:sz w:val="24"/>
          <w:szCs w:val="24"/>
          <w:bdr w:val="none" w:sz="0" w:space="0" w:color="auto" w:frame="1"/>
          <w:lang w:eastAsia="en-GB"/>
          <w14:ligatures w14:val="none"/>
        </w:rPr>
        <w:t>and </w:t>
      </w:r>
      <w:hyperlink r:id="rId10"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HM Revenue and Customs</w:t>
        </w:r>
      </w:hyperlink>
      <w:r w:rsidRPr="0062559D">
        <w:rPr>
          <w:rFonts w:ascii="omnes-pro" w:eastAsia="Times New Roman" w:hAnsi="omnes-pro" w:cs="Times New Roman"/>
          <w:color w:val="666666"/>
          <w:kern w:val="0"/>
          <w:sz w:val="24"/>
          <w:szCs w:val="24"/>
          <w:bdr w:val="none" w:sz="0" w:space="0" w:color="auto" w:frame="1"/>
          <w:lang w:eastAsia="en-GB"/>
          <w14:ligatures w14:val="none"/>
        </w:rPr>
        <w:t>;</w:t>
      </w:r>
    </w:p>
    <w:p w14:paraId="18809100"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professional bodies; and</w:t>
      </w:r>
    </w:p>
    <w:p w14:paraId="17477D1A" w14:textId="77777777" w:rsidR="0062559D" w:rsidRPr="0062559D" w:rsidRDefault="0062559D" w:rsidP="0062559D">
      <w:pPr>
        <w:numPr>
          <w:ilvl w:val="0"/>
          <w:numId w:val="12"/>
        </w:numPr>
        <w:spacing w:after="0" w:line="390" w:lineRule="atLeast"/>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with other agencies where required by law, court order or regulation.</w:t>
      </w:r>
    </w:p>
    <w:p w14:paraId="2A9C5148"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2C970897" w14:textId="7225AE4A"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would like further information regarding the specific named recipients that we share data with, please contact us using the information in the “How to contact us” section.</w:t>
      </w:r>
    </w:p>
    <w:p w14:paraId="393160E6"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365F1B71"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we keep your information secure</w:t>
      </w:r>
    </w:p>
    <w:p w14:paraId="79AC8741"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We’re committed to ensuring the confidentiality of the personal information that we hold, and we continue to review our security controls and related policies and procedures to ensure that your personal information remains secure.</w:t>
      </w:r>
    </w:p>
    <w:p w14:paraId="6ACDB435"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70874F29"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11F4C61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We also utilise UK International Data Transfer Agreements and EU Standard Contractual Clauses for transfers outside of the United Kingdom or European Economic Area.</w:t>
      </w:r>
    </w:p>
    <w:p w14:paraId="766127DD"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In limited circumstances, data may be accessed outside of the UK i.e. by employees when they travel. In these circumstances, we ensure there are appropriate information security measures in place to safeguard your information.</w:t>
      </w:r>
    </w:p>
    <w:p w14:paraId="0843479E"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81F3578" w14:textId="77777777"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manage your marketing consents</w:t>
      </w:r>
    </w:p>
    <w:p w14:paraId="0052F17F"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090751C2"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Alternatively, you can contact us using any of the mechanisms included in the ‘How to contact us” section of this notice.</w:t>
      </w:r>
    </w:p>
    <w:p w14:paraId="78D830ED"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 </w:t>
      </w:r>
    </w:p>
    <w:p w14:paraId="18D9FE2F" w14:textId="43CBA5BC"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contact us</w:t>
      </w:r>
    </w:p>
    <w:p w14:paraId="7DF912A2" w14:textId="77777777" w:rsid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have questions about this notice, or need further information about our privacy practices, or wish to raise a complaint about how we have handled your personal data, you can contact our Data Protection team who will investigate the matter.</w:t>
      </w:r>
    </w:p>
    <w:p w14:paraId="23AB27DD" w14:textId="77777777"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p>
    <w:p w14:paraId="11B5CE53" w14:textId="487BEE4C"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First Class Financial Advisers L</w:t>
      </w:r>
      <w:r w:rsidR="00D27CFC">
        <w:rPr>
          <w:rFonts w:ascii="omnes-pro" w:eastAsia="Times New Roman" w:hAnsi="omnes-pro" w:cs="Times New Roman"/>
          <w:color w:val="666666"/>
          <w:kern w:val="0"/>
          <w:sz w:val="24"/>
          <w:szCs w:val="24"/>
          <w:bdr w:val="none" w:sz="0" w:space="0" w:color="auto" w:frame="1"/>
          <w:lang w:eastAsia="en-GB"/>
          <w14:ligatures w14:val="none"/>
        </w:rPr>
        <w:t>imite</w:t>
      </w:r>
      <w:r>
        <w:rPr>
          <w:rFonts w:ascii="omnes-pro" w:eastAsia="Times New Roman" w:hAnsi="omnes-pro" w:cs="Times New Roman"/>
          <w:color w:val="666666"/>
          <w:kern w:val="0"/>
          <w:sz w:val="24"/>
          <w:szCs w:val="24"/>
          <w:bdr w:val="none" w:sz="0" w:space="0" w:color="auto" w:frame="1"/>
          <w:lang w:eastAsia="en-GB"/>
          <w14:ligatures w14:val="none"/>
        </w:rPr>
        <w:t>d</w:t>
      </w:r>
    </w:p>
    <w:p w14:paraId="1E6283D9" w14:textId="14926095"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Studio 6</w:t>
      </w:r>
    </w:p>
    <w:p w14:paraId="014D7BA4" w14:textId="19CE70EB"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6 Hornsey Street</w:t>
      </w:r>
    </w:p>
    <w:p w14:paraId="56D1C914" w14:textId="461362AD"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London</w:t>
      </w:r>
    </w:p>
    <w:p w14:paraId="2A5BA6D2" w14:textId="24DF667F"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N7 8GR</w:t>
      </w:r>
    </w:p>
    <w:p w14:paraId="27225DB5" w14:textId="699D377C" w:rsidR="00D632DC"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bdr w:val="none" w:sz="0" w:space="0" w:color="auto" w:frame="1"/>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07957 356 082</w:t>
      </w:r>
    </w:p>
    <w:p w14:paraId="2A7F9288" w14:textId="796D163D" w:rsidR="00D632DC" w:rsidRPr="0062559D" w:rsidRDefault="00D632DC"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Pr>
          <w:rFonts w:ascii="omnes-pro" w:eastAsia="Times New Roman" w:hAnsi="omnes-pro" w:cs="Times New Roman"/>
          <w:color w:val="666666"/>
          <w:kern w:val="0"/>
          <w:sz w:val="24"/>
          <w:szCs w:val="24"/>
          <w:bdr w:val="none" w:sz="0" w:space="0" w:color="auto" w:frame="1"/>
          <w:lang w:eastAsia="en-GB"/>
          <w14:ligatures w14:val="none"/>
        </w:rPr>
        <w:t>info@firstclassfinancial.co.uk</w:t>
      </w:r>
    </w:p>
    <w:p w14:paraId="4906E648" w14:textId="4EB5383C" w:rsidR="00D632DC" w:rsidRDefault="00D632DC" w:rsidP="0062559D">
      <w:pPr>
        <w:shd w:val="clear" w:color="auto" w:fill="FFFFFF"/>
        <w:spacing w:after="0" w:line="240" w:lineRule="atLeast"/>
        <w:textAlignment w:val="baseline"/>
        <w:outlineLvl w:val="1"/>
        <w:rPr>
          <w:rFonts w:ascii="omnes-pro" w:eastAsia="Times New Roman" w:hAnsi="omnes-pro" w:cs="Times New Roman"/>
          <w:b/>
          <w:bCs/>
          <w:color w:val="333333"/>
          <w:kern w:val="0"/>
          <w:sz w:val="39"/>
          <w:szCs w:val="39"/>
          <w:bdr w:val="none" w:sz="0" w:space="0" w:color="auto" w:frame="1"/>
          <w:lang w:eastAsia="en-GB"/>
          <w14:ligatures w14:val="none"/>
        </w:rPr>
      </w:pPr>
    </w:p>
    <w:p w14:paraId="72C47A5A" w14:textId="405EB6B2" w:rsidR="0062559D" w:rsidRPr="0062559D" w:rsidRDefault="0062559D" w:rsidP="0062559D">
      <w:pPr>
        <w:shd w:val="clear" w:color="auto" w:fill="FFFFFF"/>
        <w:spacing w:after="0" w:line="240" w:lineRule="atLeast"/>
        <w:textAlignment w:val="baseline"/>
        <w:outlineLvl w:val="1"/>
        <w:rPr>
          <w:rFonts w:ascii="omnes-pro" w:eastAsia="Times New Roman" w:hAnsi="omnes-pro" w:cs="Times New Roman"/>
          <w:color w:val="333333"/>
          <w:kern w:val="0"/>
          <w:sz w:val="39"/>
          <w:szCs w:val="39"/>
          <w:lang w:eastAsia="en-GB"/>
          <w14:ligatures w14:val="none"/>
        </w:rPr>
      </w:pPr>
      <w:r w:rsidRPr="0062559D">
        <w:rPr>
          <w:rFonts w:ascii="omnes-pro" w:eastAsia="Times New Roman" w:hAnsi="omnes-pro" w:cs="Times New Roman"/>
          <w:b/>
          <w:bCs/>
          <w:color w:val="333333"/>
          <w:kern w:val="0"/>
          <w:sz w:val="39"/>
          <w:szCs w:val="39"/>
          <w:bdr w:val="none" w:sz="0" w:space="0" w:color="auto" w:frame="1"/>
          <w:lang w:eastAsia="en-GB"/>
          <w14:ligatures w14:val="none"/>
        </w:rPr>
        <w:t>How to complain</w:t>
      </w:r>
    </w:p>
    <w:p w14:paraId="7696D5CA" w14:textId="77777777" w:rsidR="0062559D" w:rsidRPr="0062559D" w:rsidRDefault="0062559D" w:rsidP="0062559D">
      <w:pPr>
        <w:shd w:val="clear" w:color="auto" w:fill="FFFFFF"/>
        <w:spacing w:after="0" w:line="240" w:lineRule="auto"/>
        <w:textAlignment w:val="baseline"/>
        <w:rPr>
          <w:rFonts w:ascii="omnes-pro" w:eastAsia="Times New Roman" w:hAnsi="omnes-pro" w:cs="Times New Roman"/>
          <w:color w:val="666666"/>
          <w:kern w:val="0"/>
          <w:sz w:val="24"/>
          <w:szCs w:val="24"/>
          <w:lang w:eastAsia="en-GB"/>
          <w14:ligatures w14:val="none"/>
        </w:rPr>
      </w:pPr>
      <w:r w:rsidRPr="0062559D">
        <w:rPr>
          <w:rFonts w:ascii="omnes-pro" w:eastAsia="Times New Roman" w:hAnsi="omnes-pro" w:cs="Times New Roman"/>
          <w:color w:val="666666"/>
          <w:kern w:val="0"/>
          <w:sz w:val="24"/>
          <w:szCs w:val="24"/>
          <w:bdr w:val="none" w:sz="0" w:space="0" w:color="auto" w:frame="1"/>
          <w:lang w:eastAsia="en-GB"/>
          <w14:ligatures w14:val="none"/>
        </w:rPr>
        <w:t>If you are not satisfied with our response you can complain to our regulator:</w:t>
      </w:r>
    </w:p>
    <w:tbl>
      <w:tblPr>
        <w:tblW w:w="4450" w:type="pct"/>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8019"/>
      </w:tblGrid>
      <w:tr w:rsidR="0062559D" w:rsidRPr="0062559D" w14:paraId="45E7BB59" w14:textId="77777777">
        <w:tc>
          <w:tcPr>
            <w:tcW w:w="5000" w:type="pct"/>
            <w:tcBorders>
              <w:top w:val="single" w:sz="6" w:space="0" w:color="EEEEEE"/>
            </w:tcBorders>
            <w:shd w:val="clear" w:color="auto" w:fill="FFFFFF"/>
            <w:tcMar>
              <w:top w:w="90" w:type="dxa"/>
              <w:left w:w="360" w:type="dxa"/>
              <w:bottom w:w="90" w:type="dxa"/>
              <w:right w:w="360" w:type="dxa"/>
            </w:tcMar>
            <w:vAlign w:val="center"/>
            <w:hideMark/>
          </w:tcPr>
          <w:p w14:paraId="13949368" w14:textId="77777777" w:rsidR="0062559D" w:rsidRPr="0062559D" w:rsidRDefault="0062559D" w:rsidP="0062559D">
            <w:pPr>
              <w:spacing w:after="0" w:line="240" w:lineRule="auto"/>
              <w:rPr>
                <w:rFonts w:ascii="omnes-pro" w:eastAsia="Times New Roman" w:hAnsi="omnes-pro" w:cs="Times New Roman"/>
                <w:color w:val="666666"/>
                <w:kern w:val="0"/>
                <w:sz w:val="24"/>
                <w:szCs w:val="24"/>
                <w:lang w:eastAsia="en-GB"/>
                <w14:ligatures w14:val="none"/>
              </w:rPr>
            </w:pPr>
            <w:hyperlink r:id="rId11"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The Information Commissioner’s Office (ICO)</w:t>
              </w:r>
            </w:hyperlink>
            <w:r w:rsidRPr="0062559D">
              <w:rPr>
                <w:rFonts w:ascii="omnes-pro" w:eastAsia="Times New Roman" w:hAnsi="omnes-pro" w:cs="Times New Roman"/>
                <w:color w:val="666666"/>
                <w:kern w:val="0"/>
                <w:sz w:val="24"/>
                <w:szCs w:val="24"/>
                <w:lang w:eastAsia="en-GB"/>
                <w14:ligatures w14:val="none"/>
              </w:rPr>
              <w:br/>
              <w:t>Wycliffe House</w:t>
            </w:r>
            <w:r w:rsidRPr="0062559D">
              <w:rPr>
                <w:rFonts w:ascii="omnes-pro" w:eastAsia="Times New Roman" w:hAnsi="omnes-pro" w:cs="Times New Roman"/>
                <w:color w:val="666666"/>
                <w:kern w:val="0"/>
                <w:sz w:val="24"/>
                <w:szCs w:val="24"/>
                <w:lang w:eastAsia="en-GB"/>
                <w14:ligatures w14:val="none"/>
              </w:rPr>
              <w:br/>
              <w:t>Water Lane</w:t>
            </w:r>
            <w:r w:rsidRPr="0062559D">
              <w:rPr>
                <w:rFonts w:ascii="omnes-pro" w:eastAsia="Times New Roman" w:hAnsi="omnes-pro" w:cs="Times New Roman"/>
                <w:color w:val="666666"/>
                <w:kern w:val="0"/>
                <w:sz w:val="24"/>
                <w:szCs w:val="24"/>
                <w:lang w:eastAsia="en-GB"/>
                <w14:ligatures w14:val="none"/>
              </w:rPr>
              <w:br/>
              <w:t>Wilmslow</w:t>
            </w:r>
            <w:r w:rsidRPr="0062559D">
              <w:rPr>
                <w:rFonts w:ascii="omnes-pro" w:eastAsia="Times New Roman" w:hAnsi="omnes-pro" w:cs="Times New Roman"/>
                <w:color w:val="666666"/>
                <w:kern w:val="0"/>
                <w:sz w:val="24"/>
                <w:szCs w:val="24"/>
                <w:lang w:eastAsia="en-GB"/>
                <w14:ligatures w14:val="none"/>
              </w:rPr>
              <w:br/>
              <w:t>Cheshire</w:t>
            </w:r>
            <w:r w:rsidRPr="0062559D">
              <w:rPr>
                <w:rFonts w:ascii="omnes-pro" w:eastAsia="Times New Roman" w:hAnsi="omnes-pro" w:cs="Times New Roman"/>
                <w:color w:val="666666"/>
                <w:kern w:val="0"/>
                <w:sz w:val="24"/>
                <w:szCs w:val="24"/>
                <w:lang w:eastAsia="en-GB"/>
                <w14:ligatures w14:val="none"/>
              </w:rPr>
              <w:br/>
              <w:t>SK9 5AF</w:t>
            </w:r>
            <w:r w:rsidRPr="0062559D">
              <w:rPr>
                <w:rFonts w:ascii="omnes-pro" w:eastAsia="Times New Roman" w:hAnsi="omnes-pro" w:cs="Times New Roman"/>
                <w:color w:val="666666"/>
                <w:kern w:val="0"/>
                <w:sz w:val="24"/>
                <w:szCs w:val="24"/>
                <w:lang w:eastAsia="en-GB"/>
                <w14:ligatures w14:val="none"/>
              </w:rPr>
              <w:br/>
              <w:t>Tel: 0303 123 1113</w:t>
            </w:r>
            <w:r w:rsidRPr="0062559D">
              <w:rPr>
                <w:rFonts w:ascii="omnes-pro" w:eastAsia="Times New Roman" w:hAnsi="omnes-pro" w:cs="Times New Roman"/>
                <w:color w:val="666666"/>
                <w:kern w:val="0"/>
                <w:sz w:val="24"/>
                <w:szCs w:val="24"/>
                <w:lang w:eastAsia="en-GB"/>
                <w14:ligatures w14:val="none"/>
              </w:rPr>
              <w:br/>
            </w:r>
            <w:hyperlink r:id="rId12" w:history="1">
              <w:r w:rsidRPr="0062559D">
                <w:rPr>
                  <w:rFonts w:ascii="omnes-pro" w:eastAsia="Times New Roman" w:hAnsi="omnes-pro" w:cs="Times New Roman"/>
                  <w:color w:val="2EA3F2"/>
                  <w:kern w:val="0"/>
                  <w:sz w:val="24"/>
                  <w:szCs w:val="24"/>
                  <w:u w:val="single"/>
                  <w:bdr w:val="none" w:sz="0" w:space="0" w:color="auto" w:frame="1"/>
                  <w:lang w:eastAsia="en-GB"/>
                  <w14:ligatures w14:val="none"/>
                </w:rPr>
                <w:t>http://www.ico.org.uk/concerns</w:t>
              </w:r>
            </w:hyperlink>
          </w:p>
        </w:tc>
      </w:tr>
    </w:tbl>
    <w:p w14:paraId="34FF9FE7" w14:textId="77777777" w:rsidR="00B51532" w:rsidRDefault="00B51532"/>
    <w:sectPr w:rsidR="00B51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mnes-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38C"/>
    <w:multiLevelType w:val="multilevel"/>
    <w:tmpl w:val="1D8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A04AA"/>
    <w:multiLevelType w:val="multilevel"/>
    <w:tmpl w:val="348A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5572A"/>
    <w:multiLevelType w:val="multilevel"/>
    <w:tmpl w:val="5150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EB48E7"/>
    <w:multiLevelType w:val="multilevel"/>
    <w:tmpl w:val="32B8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B6973"/>
    <w:multiLevelType w:val="multilevel"/>
    <w:tmpl w:val="660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A6D04"/>
    <w:multiLevelType w:val="multilevel"/>
    <w:tmpl w:val="AD96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D6E38"/>
    <w:multiLevelType w:val="multilevel"/>
    <w:tmpl w:val="3C2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6830EC"/>
    <w:multiLevelType w:val="multilevel"/>
    <w:tmpl w:val="18E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BF2437"/>
    <w:multiLevelType w:val="multilevel"/>
    <w:tmpl w:val="3C4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76F96"/>
    <w:multiLevelType w:val="multilevel"/>
    <w:tmpl w:val="282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7046B2"/>
    <w:multiLevelType w:val="multilevel"/>
    <w:tmpl w:val="97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512AB9"/>
    <w:multiLevelType w:val="multilevel"/>
    <w:tmpl w:val="560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983608">
    <w:abstractNumId w:val="5"/>
  </w:num>
  <w:num w:numId="2" w16cid:durableId="1634486031">
    <w:abstractNumId w:val="2"/>
  </w:num>
  <w:num w:numId="3" w16cid:durableId="691878900">
    <w:abstractNumId w:val="6"/>
  </w:num>
  <w:num w:numId="4" w16cid:durableId="78216965">
    <w:abstractNumId w:val="4"/>
  </w:num>
  <w:num w:numId="5" w16cid:durableId="1208106928">
    <w:abstractNumId w:val="7"/>
  </w:num>
  <w:num w:numId="6" w16cid:durableId="1085952971">
    <w:abstractNumId w:val="1"/>
  </w:num>
  <w:num w:numId="7" w16cid:durableId="7147071">
    <w:abstractNumId w:val="9"/>
  </w:num>
  <w:num w:numId="8" w16cid:durableId="1783186616">
    <w:abstractNumId w:val="8"/>
  </w:num>
  <w:num w:numId="9" w16cid:durableId="778717469">
    <w:abstractNumId w:val="10"/>
  </w:num>
  <w:num w:numId="10" w16cid:durableId="1615095394">
    <w:abstractNumId w:val="0"/>
  </w:num>
  <w:num w:numId="11" w16cid:durableId="1087120496">
    <w:abstractNumId w:val="11"/>
  </w:num>
  <w:num w:numId="12" w16cid:durableId="41995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9D"/>
    <w:rsid w:val="0016737D"/>
    <w:rsid w:val="002C76DB"/>
    <w:rsid w:val="003D00A2"/>
    <w:rsid w:val="003F1BD6"/>
    <w:rsid w:val="00483AF1"/>
    <w:rsid w:val="004B0DF3"/>
    <w:rsid w:val="0062559D"/>
    <w:rsid w:val="006440A3"/>
    <w:rsid w:val="00667220"/>
    <w:rsid w:val="00707C5D"/>
    <w:rsid w:val="00732E67"/>
    <w:rsid w:val="007A06B9"/>
    <w:rsid w:val="007D094A"/>
    <w:rsid w:val="008706DB"/>
    <w:rsid w:val="008917DF"/>
    <w:rsid w:val="008D01E2"/>
    <w:rsid w:val="00AE77AE"/>
    <w:rsid w:val="00B51532"/>
    <w:rsid w:val="00B73A50"/>
    <w:rsid w:val="00BA353E"/>
    <w:rsid w:val="00BF374C"/>
    <w:rsid w:val="00D27CFC"/>
    <w:rsid w:val="00D63186"/>
    <w:rsid w:val="00D632DC"/>
    <w:rsid w:val="00FE72CA"/>
    <w:rsid w:val="00FF0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0AAA"/>
  <w15:chartTrackingRefBased/>
  <w15:docId w15:val="{BF85922E-E46B-4C7E-878F-752BC2E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9D"/>
    <w:rPr>
      <w:rFonts w:eastAsiaTheme="majorEastAsia" w:cstheme="majorBidi"/>
      <w:color w:val="272727" w:themeColor="text1" w:themeTint="D8"/>
    </w:rPr>
  </w:style>
  <w:style w:type="paragraph" w:styleId="Title">
    <w:name w:val="Title"/>
    <w:basedOn w:val="Normal"/>
    <w:next w:val="Normal"/>
    <w:link w:val="TitleChar"/>
    <w:uiPriority w:val="10"/>
    <w:qFormat/>
    <w:rsid w:val="00625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9D"/>
    <w:pPr>
      <w:spacing w:before="160"/>
      <w:jc w:val="center"/>
    </w:pPr>
    <w:rPr>
      <w:i/>
      <w:iCs/>
      <w:color w:val="404040" w:themeColor="text1" w:themeTint="BF"/>
    </w:rPr>
  </w:style>
  <w:style w:type="character" w:customStyle="1" w:styleId="QuoteChar">
    <w:name w:val="Quote Char"/>
    <w:basedOn w:val="DefaultParagraphFont"/>
    <w:link w:val="Quote"/>
    <w:uiPriority w:val="29"/>
    <w:rsid w:val="0062559D"/>
    <w:rPr>
      <w:i/>
      <w:iCs/>
      <w:color w:val="404040" w:themeColor="text1" w:themeTint="BF"/>
    </w:rPr>
  </w:style>
  <w:style w:type="paragraph" w:styleId="ListParagraph">
    <w:name w:val="List Paragraph"/>
    <w:basedOn w:val="Normal"/>
    <w:uiPriority w:val="34"/>
    <w:qFormat/>
    <w:rsid w:val="0062559D"/>
    <w:pPr>
      <w:ind w:left="720"/>
      <w:contextualSpacing/>
    </w:pPr>
  </w:style>
  <w:style w:type="character" w:styleId="IntenseEmphasis">
    <w:name w:val="Intense Emphasis"/>
    <w:basedOn w:val="DefaultParagraphFont"/>
    <w:uiPriority w:val="21"/>
    <w:qFormat/>
    <w:rsid w:val="0062559D"/>
    <w:rPr>
      <w:i/>
      <w:iCs/>
      <w:color w:val="2F5496" w:themeColor="accent1" w:themeShade="BF"/>
    </w:rPr>
  </w:style>
  <w:style w:type="paragraph" w:styleId="IntenseQuote">
    <w:name w:val="Intense Quote"/>
    <w:basedOn w:val="Normal"/>
    <w:next w:val="Normal"/>
    <w:link w:val="IntenseQuoteChar"/>
    <w:uiPriority w:val="30"/>
    <w:qFormat/>
    <w:rsid w:val="00625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59D"/>
    <w:rPr>
      <w:i/>
      <w:iCs/>
      <w:color w:val="2F5496" w:themeColor="accent1" w:themeShade="BF"/>
    </w:rPr>
  </w:style>
  <w:style w:type="character" w:styleId="IntenseReference">
    <w:name w:val="Intense Reference"/>
    <w:basedOn w:val="DefaultParagraphFont"/>
    <w:uiPriority w:val="32"/>
    <w:qFormat/>
    <w:rsid w:val="0062559D"/>
    <w:rPr>
      <w:b/>
      <w:bCs/>
      <w:smallCaps/>
      <w:color w:val="2F5496" w:themeColor="accent1" w:themeShade="BF"/>
      <w:spacing w:val="5"/>
    </w:rPr>
  </w:style>
  <w:style w:type="character" w:styleId="CommentReference">
    <w:name w:val="annotation reference"/>
    <w:basedOn w:val="DefaultParagraphFont"/>
    <w:uiPriority w:val="99"/>
    <w:semiHidden/>
    <w:unhideWhenUsed/>
    <w:rsid w:val="004B0DF3"/>
    <w:rPr>
      <w:sz w:val="16"/>
      <w:szCs w:val="16"/>
    </w:rPr>
  </w:style>
  <w:style w:type="paragraph" w:styleId="CommentText">
    <w:name w:val="annotation text"/>
    <w:basedOn w:val="Normal"/>
    <w:link w:val="CommentTextChar"/>
    <w:uiPriority w:val="99"/>
    <w:unhideWhenUsed/>
    <w:rsid w:val="004B0DF3"/>
    <w:pPr>
      <w:spacing w:line="240" w:lineRule="auto"/>
    </w:pPr>
    <w:rPr>
      <w:sz w:val="20"/>
      <w:szCs w:val="20"/>
    </w:rPr>
  </w:style>
  <w:style w:type="character" w:customStyle="1" w:styleId="CommentTextChar">
    <w:name w:val="Comment Text Char"/>
    <w:basedOn w:val="DefaultParagraphFont"/>
    <w:link w:val="CommentText"/>
    <w:uiPriority w:val="99"/>
    <w:rsid w:val="004B0DF3"/>
    <w:rPr>
      <w:sz w:val="20"/>
      <w:szCs w:val="20"/>
    </w:rPr>
  </w:style>
  <w:style w:type="paragraph" w:styleId="CommentSubject">
    <w:name w:val="annotation subject"/>
    <w:basedOn w:val="CommentText"/>
    <w:next w:val="CommentText"/>
    <w:link w:val="CommentSubjectChar"/>
    <w:uiPriority w:val="99"/>
    <w:semiHidden/>
    <w:unhideWhenUsed/>
    <w:rsid w:val="004B0DF3"/>
    <w:rPr>
      <w:b/>
      <w:bCs/>
    </w:rPr>
  </w:style>
  <w:style w:type="character" w:customStyle="1" w:styleId="CommentSubjectChar">
    <w:name w:val="Comment Subject Char"/>
    <w:basedOn w:val="CommentTextChar"/>
    <w:link w:val="CommentSubject"/>
    <w:uiPriority w:val="99"/>
    <w:semiHidden/>
    <w:rsid w:val="004B0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ilter.com/important-information/cookie-notice/" TargetMode="External"/><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your-data-matters/" TargetMode="External"/><Relationship Id="rId11" Type="http://schemas.openxmlformats.org/officeDocument/2006/relationships/hyperlink" Target="https://ico.org.uk/global/contact-us/" TargetMode="External"/><Relationship Id="rId5" Type="http://schemas.openxmlformats.org/officeDocument/2006/relationships/hyperlink" Target="https://ico.org.uk/your-data-matters/" TargetMode="External"/><Relationship Id="rId10" Type="http://schemas.openxmlformats.org/officeDocument/2006/relationships/hyperlink" Target="https://www.gov.uk/government/organisations/hm-revenue-customs"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2719</Words>
  <Characters>14004</Characters>
  <Application>Microsoft Office Word</Application>
  <DocSecurity>0</DocSecurity>
  <Lines>482</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Hill</dc:creator>
  <cp:keywords/>
  <dc:description/>
  <cp:lastModifiedBy>Davison-Hayton, Robert</cp:lastModifiedBy>
  <cp:revision>2</cp:revision>
  <dcterms:created xsi:type="dcterms:W3CDTF">2026-03-11T10:41:00Z</dcterms:created>
  <dcterms:modified xsi:type="dcterms:W3CDTF">2026-03-11T10:41:00Z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98d367-e486-496c-b15f-fe4920252c73_Enabled">
    <vt:lpwstr>true</vt:lpwstr>
  </property>
  <property fmtid="{D5CDD505-2E9C-101B-9397-08002B2CF9AE}" pid="3" name="MSIP_Label_6c98d367-e486-496c-b15f-fe4920252c73_SetDate">
    <vt:lpwstr>2025-11-25T08:09:26Z</vt:lpwstr>
  </property>
  <property fmtid="{D5CDD505-2E9C-101B-9397-08002B2CF9AE}" pid="4" name="MSIP_Label_6c98d367-e486-496c-b15f-fe4920252c73_Method">
    <vt:lpwstr>Privileged</vt:lpwstr>
  </property>
  <property fmtid="{D5CDD505-2E9C-101B-9397-08002B2CF9AE}" pid="5" name="MSIP_Label_6c98d367-e486-496c-b15f-fe4920252c73_Name">
    <vt:lpwstr>6c98d367-e486-496c-b15f-fe4920252c73</vt:lpwstr>
  </property>
  <property fmtid="{D5CDD505-2E9C-101B-9397-08002B2CF9AE}" pid="6" name="MSIP_Label_6c98d367-e486-496c-b15f-fe4920252c73_SiteId">
    <vt:lpwstr>0c5bd621-4db2-45d4-92c6-94708f93fa6e</vt:lpwstr>
  </property>
  <property fmtid="{D5CDD505-2E9C-101B-9397-08002B2CF9AE}" pid="7" name="MSIP_Label_6c98d367-e486-496c-b15f-fe4920252c73_ActionId">
    <vt:lpwstr>2de34aaa-67ec-4ab8-8825-6b14670abfed</vt:lpwstr>
  </property>
  <property fmtid="{D5CDD505-2E9C-101B-9397-08002B2CF9AE}" pid="8" name="MSIP_Label_6c98d367-e486-496c-b15f-fe4920252c73_ContentBits">
    <vt:lpwstr>0</vt:lpwstr>
  </property>
  <property fmtid="{D5CDD505-2E9C-101B-9397-08002B2CF9AE}" pid="9" name="MSIP_Label_6c98d367-e486-496c-b15f-fe4920252c73_Tag">
    <vt:lpwstr>10, 0, 1, 1</vt:lpwstr>
  </property>
</Properties>
</file>